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5B48" w14:textId="77777777" w:rsidR="001A141A" w:rsidRPr="006830C3" w:rsidRDefault="00971FB5" w:rsidP="00B764FF">
      <w:pPr>
        <w:spacing w:after="0" w:line="240" w:lineRule="auto"/>
        <w:ind w:right="170" w:firstLine="0"/>
        <w:jc w:val="right"/>
        <w:rPr>
          <w:b/>
          <w:bCs/>
          <w:sz w:val="24"/>
          <w:szCs w:val="20"/>
        </w:rPr>
      </w:pPr>
      <w:r w:rsidRPr="006830C3">
        <w:rPr>
          <w:b/>
          <w:bCs/>
          <w:sz w:val="24"/>
          <w:szCs w:val="20"/>
        </w:rPr>
        <w:t xml:space="preserve">Приложение № </w:t>
      </w:r>
      <w:r w:rsidR="00601421" w:rsidRPr="006830C3">
        <w:rPr>
          <w:b/>
          <w:bCs/>
          <w:sz w:val="24"/>
          <w:szCs w:val="20"/>
        </w:rPr>
        <w:t>7</w:t>
      </w:r>
    </w:p>
    <w:p w14:paraId="32EC9FDD" w14:textId="77777777" w:rsidR="00B764FF" w:rsidRDefault="00B764FF" w:rsidP="00C250C3">
      <w:pPr>
        <w:pStyle w:val="1"/>
        <w:spacing w:line="276" w:lineRule="auto"/>
        <w:ind w:left="-142"/>
        <w:rPr>
          <w:b/>
          <w:sz w:val="28"/>
          <w:szCs w:val="28"/>
        </w:rPr>
      </w:pPr>
    </w:p>
    <w:p w14:paraId="0E35B2C6" w14:textId="0A13C155" w:rsidR="001A141A" w:rsidRPr="00C250C3" w:rsidRDefault="00971FB5" w:rsidP="00C250C3">
      <w:pPr>
        <w:pStyle w:val="1"/>
        <w:spacing w:line="276" w:lineRule="auto"/>
        <w:ind w:left="-142"/>
        <w:rPr>
          <w:b/>
          <w:sz w:val="28"/>
          <w:szCs w:val="28"/>
        </w:rPr>
      </w:pPr>
      <w:r w:rsidRPr="00C250C3">
        <w:rPr>
          <w:b/>
          <w:sz w:val="28"/>
          <w:szCs w:val="28"/>
        </w:rPr>
        <w:t>ИН</w:t>
      </w:r>
      <w:r w:rsidR="002C3C99" w:rsidRPr="00C250C3">
        <w:rPr>
          <w:b/>
          <w:sz w:val="28"/>
          <w:szCs w:val="28"/>
        </w:rPr>
        <w:t>С</w:t>
      </w:r>
      <w:r w:rsidRPr="00C250C3">
        <w:rPr>
          <w:b/>
          <w:sz w:val="28"/>
          <w:szCs w:val="28"/>
        </w:rPr>
        <w:t>ТРУКТАЖ</w:t>
      </w:r>
    </w:p>
    <w:p w14:paraId="3D1812B2" w14:textId="4A79314F" w:rsidR="001A141A" w:rsidRPr="0029419E" w:rsidRDefault="00971FB5" w:rsidP="00C250C3">
      <w:pPr>
        <w:spacing w:after="15" w:line="276" w:lineRule="auto"/>
        <w:ind w:right="81" w:firstLine="0"/>
        <w:jc w:val="center"/>
        <w:rPr>
          <w:szCs w:val="28"/>
        </w:rPr>
      </w:pPr>
      <w:r w:rsidRPr="0029419E">
        <w:rPr>
          <w:szCs w:val="28"/>
        </w:rPr>
        <w:t xml:space="preserve">за изпълнението на упражненията от </w:t>
      </w:r>
      <w:r w:rsidR="00BB71F5">
        <w:rPr>
          <w:szCs w:val="28"/>
        </w:rPr>
        <w:t>„</w:t>
      </w:r>
      <w:r w:rsidRPr="0029419E">
        <w:rPr>
          <w:szCs w:val="28"/>
        </w:rPr>
        <w:t>Програма за провеждане на изпит</w:t>
      </w:r>
      <w:r w:rsidR="00BB71F5">
        <w:rPr>
          <w:szCs w:val="28"/>
        </w:rPr>
        <w:t>а</w:t>
      </w:r>
      <w:r w:rsidRPr="0029419E">
        <w:rPr>
          <w:szCs w:val="28"/>
        </w:rPr>
        <w:t xml:space="preserve">, определящ физическата </w:t>
      </w:r>
      <w:r w:rsidR="002C3C99" w:rsidRPr="0029419E">
        <w:rPr>
          <w:szCs w:val="28"/>
        </w:rPr>
        <w:t>г</w:t>
      </w:r>
      <w:r w:rsidRPr="0029419E">
        <w:rPr>
          <w:szCs w:val="28"/>
        </w:rPr>
        <w:t>одност на кандидатите за военна служба, чрез покриване на съответните нормативи</w:t>
      </w:r>
      <w:r w:rsidR="00BB71F5">
        <w:rPr>
          <w:szCs w:val="28"/>
        </w:rPr>
        <w:t>“</w:t>
      </w:r>
    </w:p>
    <w:p w14:paraId="5F921C6A" w14:textId="77777777" w:rsidR="00092EE9" w:rsidRPr="00C250C3" w:rsidRDefault="00092EE9" w:rsidP="00092EE9">
      <w:pPr>
        <w:spacing w:after="15" w:line="276" w:lineRule="auto"/>
        <w:ind w:left="753" w:right="81" w:firstLine="346"/>
        <w:rPr>
          <w:sz w:val="26"/>
          <w:szCs w:val="26"/>
        </w:rPr>
      </w:pPr>
    </w:p>
    <w:p w14:paraId="035901FA" w14:textId="2DF8251A" w:rsidR="001A141A" w:rsidRPr="0029419E" w:rsidRDefault="00971FB5" w:rsidP="00B04DE2">
      <w:pPr>
        <w:pStyle w:val="a5"/>
        <w:numPr>
          <w:ilvl w:val="0"/>
          <w:numId w:val="2"/>
        </w:numPr>
        <w:spacing w:before="120" w:after="0" w:line="276" w:lineRule="auto"/>
        <w:ind w:left="0" w:right="0" w:firstLine="709"/>
        <w:rPr>
          <w:b/>
          <w:szCs w:val="28"/>
        </w:rPr>
      </w:pPr>
      <w:r w:rsidRPr="0029419E">
        <w:rPr>
          <w:b/>
          <w:szCs w:val="28"/>
        </w:rPr>
        <w:t xml:space="preserve">Повдигане на трупа от тилен </w:t>
      </w:r>
      <w:proofErr w:type="spellStart"/>
      <w:r w:rsidRPr="0029419E">
        <w:rPr>
          <w:b/>
          <w:szCs w:val="28"/>
        </w:rPr>
        <w:t>лег</w:t>
      </w:r>
      <w:proofErr w:type="spellEnd"/>
      <w:r w:rsidRPr="0029419E">
        <w:rPr>
          <w:b/>
          <w:szCs w:val="28"/>
        </w:rPr>
        <w:t xml:space="preserve"> (коремна преса).</w:t>
      </w:r>
    </w:p>
    <w:p w14:paraId="08AD83C7" w14:textId="5AFC245A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 wp14:anchorId="25F4E9C1" wp14:editId="3FB865DC">
            <wp:simplePos x="0" y="0"/>
            <wp:positionH relativeFrom="page">
              <wp:posOffset>7239359</wp:posOffset>
            </wp:positionH>
            <wp:positionV relativeFrom="page">
              <wp:posOffset>3670141</wp:posOffset>
            </wp:positionV>
            <wp:extent cx="6099" cy="6097"/>
            <wp:effectExtent l="0" t="0" r="0" b="0"/>
            <wp:wrapSquare wrapText="bothSides"/>
            <wp:docPr id="1547" name="Picture 1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" name="Picture 15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19E">
        <w:rPr>
          <w:noProof/>
          <w:szCs w:val="28"/>
        </w:rPr>
        <w:drawing>
          <wp:anchor distT="0" distB="0" distL="114300" distR="114300" simplePos="0" relativeHeight="251659264" behindDoc="0" locked="0" layoutInCell="1" allowOverlap="0" wp14:anchorId="20286D1C" wp14:editId="49EE89E3">
            <wp:simplePos x="0" y="0"/>
            <wp:positionH relativeFrom="page">
              <wp:posOffset>7239359</wp:posOffset>
            </wp:positionH>
            <wp:positionV relativeFrom="page">
              <wp:posOffset>7791429</wp:posOffset>
            </wp:positionV>
            <wp:extent cx="6099" cy="6097"/>
            <wp:effectExtent l="0" t="0" r="0" b="0"/>
            <wp:wrapTopAndBottom/>
            <wp:docPr id="1549" name="Picture 1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" name="Picture 15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19E">
        <w:rPr>
          <w:szCs w:val="28"/>
        </w:rPr>
        <w:t>Изпълнява се в продължение на минута за изпълнение на максимален брой коремни преси. Изх</w:t>
      </w:r>
      <w:r w:rsidR="00092EE9" w:rsidRPr="0029419E">
        <w:rPr>
          <w:szCs w:val="28"/>
        </w:rPr>
        <w:t>о</w:t>
      </w:r>
      <w:r w:rsidRPr="0029419E">
        <w:rPr>
          <w:szCs w:val="28"/>
        </w:rPr>
        <w:t>дн</w:t>
      </w:r>
      <w:r w:rsidR="00092EE9" w:rsidRPr="0029419E">
        <w:rPr>
          <w:szCs w:val="28"/>
        </w:rPr>
        <w:t>о</w:t>
      </w:r>
      <w:r w:rsidRPr="0029419E">
        <w:rPr>
          <w:szCs w:val="28"/>
        </w:rPr>
        <w:t>то положение е тилен лег, дланите на ръцете са поставени на тила, което се заема по команда „Изходно положение ЗАЕМИ!</w:t>
      </w:r>
      <w:r w:rsidR="000F6AC2" w:rsidRPr="0029419E">
        <w:rPr>
          <w:szCs w:val="28"/>
        </w:rPr>
        <w:t>“</w:t>
      </w:r>
      <w:r w:rsidRPr="0029419E">
        <w:rPr>
          <w:szCs w:val="28"/>
        </w:rPr>
        <w:t xml:space="preserve">. По команда „Упражнението — ПОЧНИ!“ тялото се </w:t>
      </w:r>
      <w:r w:rsidR="00092EE9" w:rsidRPr="0029419E">
        <w:rPr>
          <w:szCs w:val="28"/>
        </w:rPr>
        <w:t xml:space="preserve">изправя до сключване на </w:t>
      </w:r>
      <w:proofErr w:type="spellStart"/>
      <w:r w:rsidR="00092EE9" w:rsidRPr="0029419E">
        <w:rPr>
          <w:szCs w:val="28"/>
        </w:rPr>
        <w:t>ъгьл</w:t>
      </w:r>
      <w:proofErr w:type="spellEnd"/>
      <w:r w:rsidR="00092EE9" w:rsidRPr="0029419E">
        <w:rPr>
          <w:szCs w:val="28"/>
        </w:rPr>
        <w:t xml:space="preserve"> 90</w:t>
      </w:r>
      <w:r w:rsidR="000F6AC2" w:rsidRPr="0029419E">
        <w:rPr>
          <w:szCs w:val="28"/>
        </w:rPr>
        <w:t>º</w:t>
      </w:r>
      <w:r w:rsidRPr="0029419E">
        <w:rPr>
          <w:szCs w:val="28"/>
        </w:rPr>
        <w:t>, след което се спуска до опиране на лопат</w:t>
      </w:r>
      <w:r w:rsidR="00092EE9" w:rsidRPr="0029419E">
        <w:rPr>
          <w:szCs w:val="28"/>
        </w:rPr>
        <w:t>к</w:t>
      </w:r>
      <w:r w:rsidRPr="0029419E">
        <w:rPr>
          <w:szCs w:val="28"/>
        </w:rPr>
        <w:t>ите на гьрба до земната повърхност. Допуска се незначително свиване на коленете. По време на изпълнение на упражнението се допуска почивка в горно положение на тялото.</w:t>
      </w:r>
    </w:p>
    <w:p w14:paraId="03A5265D" w14:textId="77777777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Изпълнена по този начин коремната преса се отчита като правилно изпълнена и се приема за едно повторение.</w:t>
      </w:r>
    </w:p>
    <w:p w14:paraId="71BD72AF" w14:textId="56AF2E1B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 xml:space="preserve">Ако при изпълнението на коремните преси тялото не се </w:t>
      </w:r>
      <w:r w:rsidR="00092EE9" w:rsidRPr="0029419E">
        <w:rPr>
          <w:szCs w:val="28"/>
        </w:rPr>
        <w:t xml:space="preserve">изправи до </w:t>
      </w:r>
      <w:r w:rsidR="00625A73" w:rsidRPr="0029419E">
        <w:rPr>
          <w:szCs w:val="28"/>
        </w:rPr>
        <w:t>сключване</w:t>
      </w:r>
      <w:r w:rsidR="00092EE9" w:rsidRPr="0029419E">
        <w:rPr>
          <w:szCs w:val="28"/>
        </w:rPr>
        <w:t xml:space="preserve"> на </w:t>
      </w:r>
      <w:proofErr w:type="spellStart"/>
      <w:r w:rsidR="00092EE9" w:rsidRPr="0029419E">
        <w:rPr>
          <w:szCs w:val="28"/>
        </w:rPr>
        <w:t>ъгьл</w:t>
      </w:r>
      <w:proofErr w:type="spellEnd"/>
      <w:r w:rsidR="00092EE9" w:rsidRPr="0029419E">
        <w:rPr>
          <w:szCs w:val="28"/>
        </w:rPr>
        <w:t xml:space="preserve"> 90</w:t>
      </w:r>
      <w:r w:rsidR="00625A73" w:rsidRPr="0029419E">
        <w:rPr>
          <w:szCs w:val="28"/>
        </w:rPr>
        <w:t>º</w:t>
      </w:r>
      <w:r w:rsidR="00625A73" w:rsidRPr="0029419E">
        <w:rPr>
          <w:szCs w:val="28"/>
          <w:vertAlign w:val="superscript"/>
        </w:rPr>
        <w:t xml:space="preserve"> </w:t>
      </w:r>
      <w:r w:rsidRPr="0029419E">
        <w:rPr>
          <w:szCs w:val="28"/>
          <w:vertAlign w:val="superscript"/>
        </w:rPr>
        <w:t xml:space="preserve"> </w:t>
      </w:r>
      <w:r w:rsidRPr="0029419E">
        <w:rPr>
          <w:szCs w:val="28"/>
        </w:rPr>
        <w:t xml:space="preserve">или лопатките на </w:t>
      </w:r>
      <w:proofErr w:type="spellStart"/>
      <w:r w:rsidRPr="0029419E">
        <w:rPr>
          <w:szCs w:val="28"/>
        </w:rPr>
        <w:t>гьрба</w:t>
      </w:r>
      <w:proofErr w:type="spellEnd"/>
      <w:r w:rsidRPr="0029419E">
        <w:rPr>
          <w:szCs w:val="28"/>
        </w:rPr>
        <w:t xml:space="preserve"> не допрат постелката, коремната преса няма да бъде изпълнена правилно и няма да бъде отчетена.</w:t>
      </w:r>
    </w:p>
    <w:p w14:paraId="0BE5868F" w14:textId="77777777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noProof/>
          <w:szCs w:val="28"/>
        </w:rPr>
        <w:drawing>
          <wp:inline distT="0" distB="0" distL="0" distR="0" wp14:anchorId="5F2CA493" wp14:editId="4EB296CF">
            <wp:extent cx="6099" cy="12193"/>
            <wp:effectExtent l="0" t="0" r="0" b="0"/>
            <wp:docPr id="1548" name="Picture 1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Picture 15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419E">
        <w:rPr>
          <w:szCs w:val="28"/>
        </w:rPr>
        <w:t>Докато упражнението се изпълнява, дишането не трябва да се задържа.</w:t>
      </w:r>
    </w:p>
    <w:p w14:paraId="7F67CD79" w14:textId="7635CF39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 xml:space="preserve">Препоръчително е да се </w:t>
      </w:r>
      <w:r w:rsidR="00D5394A" w:rsidRPr="0029419E">
        <w:rPr>
          <w:szCs w:val="28"/>
        </w:rPr>
        <w:t xml:space="preserve">издишва </w:t>
      </w:r>
      <w:r w:rsidRPr="0029419E">
        <w:rPr>
          <w:szCs w:val="28"/>
        </w:rPr>
        <w:t xml:space="preserve">всеки път, при изправяне на тялото до сключване на </w:t>
      </w:r>
      <w:proofErr w:type="spellStart"/>
      <w:r w:rsidRPr="0029419E">
        <w:rPr>
          <w:szCs w:val="28"/>
        </w:rPr>
        <w:t>ъгьл</w:t>
      </w:r>
      <w:proofErr w:type="spellEnd"/>
      <w:r w:rsidRPr="0029419E">
        <w:rPr>
          <w:szCs w:val="28"/>
        </w:rPr>
        <w:t xml:space="preserve"> 90</w:t>
      </w:r>
      <w:r w:rsidR="00625A73" w:rsidRPr="0029419E">
        <w:rPr>
          <w:szCs w:val="28"/>
        </w:rPr>
        <w:t>º</w:t>
      </w:r>
      <w:r w:rsidR="00625A73" w:rsidRPr="0029419E">
        <w:rPr>
          <w:szCs w:val="28"/>
          <w:vertAlign w:val="superscript"/>
        </w:rPr>
        <w:t xml:space="preserve"> </w:t>
      </w:r>
      <w:r w:rsidRPr="0029419E">
        <w:rPr>
          <w:szCs w:val="28"/>
        </w:rPr>
        <w:t>, а да се вдишва при допирането на лопатите на гърба в постелката.</w:t>
      </w:r>
    </w:p>
    <w:p w14:paraId="4C429DA2" w14:textId="77777777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Точният брой правилно изпълнени коремни преси ще бъде отчитан на глас, при неправилно изпълнение, номерът на последната правилно изпълнена коремна преса ще бъде повторен и щ</w:t>
      </w:r>
      <w:r w:rsidR="00D5394A" w:rsidRPr="0029419E">
        <w:rPr>
          <w:szCs w:val="28"/>
        </w:rPr>
        <w:t>е</w:t>
      </w:r>
      <w:r w:rsidRPr="0029419E">
        <w:rPr>
          <w:szCs w:val="28"/>
        </w:rPr>
        <w:t xml:space="preserve"> бъде пояснено какво не се изпълнява</w:t>
      </w:r>
      <w:r w:rsidR="00D5394A" w:rsidRPr="0029419E">
        <w:rPr>
          <w:szCs w:val="28"/>
        </w:rPr>
        <w:t xml:space="preserve"> </w:t>
      </w:r>
      <w:r w:rsidRPr="0029419E">
        <w:rPr>
          <w:szCs w:val="28"/>
        </w:rPr>
        <w:t>правилно, за да се коригира.</w:t>
      </w:r>
    </w:p>
    <w:p w14:paraId="32A6214D" w14:textId="77777777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 xml:space="preserve">Броят правилно изпълнени </w:t>
      </w:r>
      <w:r w:rsidR="00D5394A" w:rsidRPr="0029419E">
        <w:rPr>
          <w:szCs w:val="28"/>
        </w:rPr>
        <w:t xml:space="preserve">коремни </w:t>
      </w:r>
      <w:r w:rsidRPr="0029419E">
        <w:rPr>
          <w:szCs w:val="28"/>
        </w:rPr>
        <w:t xml:space="preserve">преси ще бъде записан като краен резултат в изпитната ведомост. </w:t>
      </w:r>
      <w:r w:rsidRPr="0029419E">
        <w:rPr>
          <w:noProof/>
          <w:szCs w:val="28"/>
        </w:rPr>
        <w:drawing>
          <wp:inline distT="0" distB="0" distL="0" distR="0" wp14:anchorId="34506342" wp14:editId="0AFCAF93">
            <wp:extent cx="6099" cy="12193"/>
            <wp:effectExtent l="0" t="0" r="0" b="0"/>
            <wp:docPr id="1550" name="Picture 1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" name="Picture 15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84B75" w14:textId="77777777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Ако упражнението не може да бъде завършено поради травма, получена по време на изпълнението, в изпитната ведомост ще бъде записан броят на правилно изпълнените повторения до момента.</w:t>
      </w:r>
    </w:p>
    <w:p w14:paraId="5B7E3D59" w14:textId="329A2BD4" w:rsidR="001A141A" w:rsidRPr="0029419E" w:rsidRDefault="00971FB5" w:rsidP="00B04DE2">
      <w:pPr>
        <w:pStyle w:val="a5"/>
        <w:numPr>
          <w:ilvl w:val="0"/>
          <w:numId w:val="2"/>
        </w:numPr>
        <w:spacing w:before="120" w:after="0" w:line="276" w:lineRule="auto"/>
        <w:ind w:left="0" w:right="0" w:firstLine="709"/>
        <w:rPr>
          <w:b/>
          <w:szCs w:val="28"/>
        </w:rPr>
      </w:pPr>
      <w:proofErr w:type="spellStart"/>
      <w:r w:rsidRPr="0029419E">
        <w:rPr>
          <w:b/>
          <w:szCs w:val="28"/>
        </w:rPr>
        <w:t>Сгьване</w:t>
      </w:r>
      <w:proofErr w:type="spellEnd"/>
      <w:r w:rsidRPr="0029419E">
        <w:rPr>
          <w:b/>
          <w:szCs w:val="28"/>
        </w:rPr>
        <w:t xml:space="preserve"> и </w:t>
      </w:r>
      <w:proofErr w:type="spellStart"/>
      <w:r w:rsidRPr="0029419E">
        <w:rPr>
          <w:b/>
          <w:szCs w:val="28"/>
        </w:rPr>
        <w:t>разгьване</w:t>
      </w:r>
      <w:proofErr w:type="spellEnd"/>
      <w:r w:rsidRPr="0029419E">
        <w:rPr>
          <w:b/>
          <w:szCs w:val="28"/>
        </w:rPr>
        <w:t xml:space="preserve"> на ръцете</w:t>
      </w:r>
      <w:r w:rsidR="00C250C3" w:rsidRPr="0029419E">
        <w:rPr>
          <w:b/>
          <w:szCs w:val="28"/>
        </w:rPr>
        <w:t xml:space="preserve"> в</w:t>
      </w:r>
      <w:r w:rsidRPr="0029419E">
        <w:rPr>
          <w:b/>
          <w:szCs w:val="28"/>
        </w:rPr>
        <w:t xml:space="preserve"> опора (лицева опора).</w:t>
      </w:r>
    </w:p>
    <w:p w14:paraId="150455E1" w14:textId="52D855CB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Изпълнява се в продължение на 1 минута за изпълнение н</w:t>
      </w:r>
      <w:r w:rsidR="006D2854" w:rsidRPr="0029419E">
        <w:rPr>
          <w:szCs w:val="28"/>
        </w:rPr>
        <w:t xml:space="preserve">а максимален брой лицеви опори. </w:t>
      </w:r>
      <w:r w:rsidRPr="0029419E">
        <w:rPr>
          <w:szCs w:val="28"/>
        </w:rPr>
        <w:t>Изходното положение е опора на обтегнати ръце, което се заема по команда „Изходно</w:t>
      </w:r>
      <w:r w:rsidR="00B04DE2" w:rsidRPr="0029419E">
        <w:rPr>
          <w:szCs w:val="28"/>
        </w:rPr>
        <w:t xml:space="preserve"> </w:t>
      </w:r>
      <w:r w:rsidRPr="0029419E">
        <w:rPr>
          <w:szCs w:val="28"/>
        </w:rPr>
        <w:t>положение за лицеви опори ЗАЕМИ!</w:t>
      </w:r>
      <w:r w:rsidR="00B04DE2" w:rsidRPr="0029419E">
        <w:rPr>
          <w:szCs w:val="28"/>
        </w:rPr>
        <w:t>“</w:t>
      </w:r>
      <w:r w:rsidRPr="0029419E">
        <w:rPr>
          <w:szCs w:val="28"/>
        </w:rPr>
        <w:t xml:space="preserve">. По команда „Упражнението ПОЧНИ!“ тядото се спуска надолу успоредно на земната повърхност до </w:t>
      </w:r>
      <w:proofErr w:type="spellStart"/>
      <w:r w:rsidRPr="0029419E">
        <w:rPr>
          <w:szCs w:val="28"/>
        </w:rPr>
        <w:t>сгьване</w:t>
      </w:r>
      <w:proofErr w:type="spellEnd"/>
      <w:r w:rsidRPr="0029419E">
        <w:rPr>
          <w:szCs w:val="28"/>
        </w:rPr>
        <w:t xml:space="preserve"> на </w:t>
      </w:r>
      <w:proofErr w:type="spellStart"/>
      <w:r w:rsidRPr="0029419E">
        <w:rPr>
          <w:szCs w:val="28"/>
        </w:rPr>
        <w:t>рьцете</w:t>
      </w:r>
      <w:proofErr w:type="spellEnd"/>
      <w:r w:rsidRPr="0029419E">
        <w:rPr>
          <w:szCs w:val="28"/>
        </w:rPr>
        <w:t xml:space="preserve"> минимум на 90</w:t>
      </w:r>
      <w:r w:rsidR="00516513" w:rsidRPr="0029419E">
        <w:rPr>
          <w:szCs w:val="28"/>
        </w:rPr>
        <w:t>º</w:t>
      </w:r>
      <w:r w:rsidRPr="0029419E">
        <w:rPr>
          <w:szCs w:val="28"/>
        </w:rPr>
        <w:t xml:space="preserve"> . Упражнението се изпълнява </w:t>
      </w:r>
      <w:r w:rsidRPr="0029419E">
        <w:rPr>
          <w:szCs w:val="28"/>
        </w:rPr>
        <w:lastRenderedPageBreak/>
        <w:t>като трупът, таз</w:t>
      </w:r>
      <w:r w:rsidR="00BD56C6" w:rsidRPr="0029419E">
        <w:rPr>
          <w:szCs w:val="28"/>
        </w:rPr>
        <w:t>ът</w:t>
      </w:r>
      <w:r w:rsidRPr="0029419E">
        <w:rPr>
          <w:szCs w:val="28"/>
        </w:rPr>
        <w:t xml:space="preserve"> </w:t>
      </w:r>
      <w:r w:rsidR="00BD56C6" w:rsidRPr="0029419E">
        <w:rPr>
          <w:szCs w:val="28"/>
        </w:rPr>
        <w:t>и</w:t>
      </w:r>
      <w:r w:rsidRPr="0029419E">
        <w:rPr>
          <w:szCs w:val="28"/>
        </w:rPr>
        <w:t xml:space="preserve"> краката са в една линия. По време на изпълнение на упражнението се допуска почивка в горно положение на тялото.</w:t>
      </w:r>
    </w:p>
    <w:p w14:paraId="625F4458" w14:textId="77777777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През цялото време, докато ръцете се сгъват и разгъват, трупът и краката трябва да образуват права линия.</w:t>
      </w:r>
    </w:p>
    <w:p w14:paraId="7BCDD93A" w14:textId="77777777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Ако лицевата опора се изпълни по този начин, тя ще се отчете като правилно изпълнена и ще бъде приета за едно повторение.</w:t>
      </w:r>
    </w:p>
    <w:p w14:paraId="2313908A" w14:textId="2AE3BFCD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Ако при изпълнението на лицевите опори ръцете не се сгьват минимум на 90</w:t>
      </w:r>
      <w:r w:rsidR="007B3BDD" w:rsidRPr="0029419E">
        <w:rPr>
          <w:szCs w:val="28"/>
        </w:rPr>
        <w:t xml:space="preserve"> º</w:t>
      </w:r>
      <w:r w:rsidRPr="0029419E">
        <w:rPr>
          <w:szCs w:val="28"/>
          <w:vertAlign w:val="superscript"/>
        </w:rPr>
        <w:t xml:space="preserve"> </w:t>
      </w:r>
      <w:r w:rsidRPr="0029419E">
        <w:rPr>
          <w:szCs w:val="28"/>
        </w:rPr>
        <w:t>или лактите не се изпънат докрай, или тялото не е в права линия, лицевата опора няма да бъде изпълнена правилно и няма да бъде отчете</w:t>
      </w:r>
      <w:r w:rsidR="00BD56C6" w:rsidRPr="0029419E">
        <w:rPr>
          <w:szCs w:val="28"/>
        </w:rPr>
        <w:t>н</w:t>
      </w:r>
      <w:r w:rsidRPr="0029419E">
        <w:rPr>
          <w:szCs w:val="28"/>
        </w:rPr>
        <w:t>а.</w:t>
      </w:r>
    </w:p>
    <w:p w14:paraId="409CCB62" w14:textId="77777777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По време на изпълнението на лицевите опори краката не може да бъдат поддържани от никого.</w:t>
      </w:r>
    </w:p>
    <w:p w14:paraId="5A3352DB" w14:textId="536F5F0C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Докато се изпълнява упражнението, дишането не трябва да се задържа. Препоръчително е да се издишва всеки път при движението на трупа нагоре, а да се вдишва, при сгьване на ръцете минимум на 90</w:t>
      </w:r>
      <w:r w:rsidR="007B3BDD" w:rsidRPr="0029419E">
        <w:rPr>
          <w:szCs w:val="28"/>
        </w:rPr>
        <w:t>º</w:t>
      </w:r>
      <w:r w:rsidRPr="0029419E">
        <w:rPr>
          <w:szCs w:val="28"/>
        </w:rPr>
        <w:t>.</w:t>
      </w:r>
    </w:p>
    <w:p w14:paraId="7DFE76BE" w14:textId="77777777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Броят на правилно изпълнени ли</w:t>
      </w:r>
      <w:r w:rsidR="00657097" w:rsidRPr="0029419E">
        <w:rPr>
          <w:szCs w:val="28"/>
        </w:rPr>
        <w:t>ц</w:t>
      </w:r>
      <w:r w:rsidRPr="0029419E">
        <w:rPr>
          <w:szCs w:val="28"/>
        </w:rPr>
        <w:t xml:space="preserve">еви опори ще бъде отчитан на глас, като номерът на последната </w:t>
      </w:r>
      <w:r w:rsidR="00657097" w:rsidRPr="0029419E">
        <w:rPr>
          <w:szCs w:val="28"/>
        </w:rPr>
        <w:t>п</w:t>
      </w:r>
      <w:r w:rsidRPr="0029419E">
        <w:rPr>
          <w:szCs w:val="28"/>
        </w:rPr>
        <w:t>равилно изпълнена лицева опора ще бъде повторен и ще се поясни какво не се из</w:t>
      </w:r>
      <w:r w:rsidR="00657097" w:rsidRPr="0029419E">
        <w:rPr>
          <w:szCs w:val="28"/>
        </w:rPr>
        <w:t>п</w:t>
      </w:r>
      <w:r w:rsidRPr="0029419E">
        <w:rPr>
          <w:szCs w:val="28"/>
        </w:rPr>
        <w:t>ълнява правилно, за да се коригира.</w:t>
      </w:r>
    </w:p>
    <w:p w14:paraId="261E5967" w14:textId="77777777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Броят правилно изпълнени лицеви опори ще бъде записан като краен резултат в изпитната ведомост.</w:t>
      </w:r>
    </w:p>
    <w:p w14:paraId="755879FD" w14:textId="77777777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Ако упражнението не може да бъде завър</w:t>
      </w:r>
      <w:r w:rsidR="00657097" w:rsidRPr="0029419E">
        <w:rPr>
          <w:szCs w:val="28"/>
        </w:rPr>
        <w:t>ш</w:t>
      </w:r>
      <w:r w:rsidRPr="0029419E">
        <w:rPr>
          <w:szCs w:val="28"/>
        </w:rPr>
        <w:t>ено поради травма, получена по време на изпълнението, в изпитната ведомост ще бъде записан броят на правилно изпълнените повторения до момента.</w:t>
      </w:r>
    </w:p>
    <w:p w14:paraId="56D46FC4" w14:textId="5CB6A97B" w:rsidR="001A141A" w:rsidRPr="0029419E" w:rsidRDefault="00971FB5" w:rsidP="00704036">
      <w:pPr>
        <w:pStyle w:val="a5"/>
        <w:numPr>
          <w:ilvl w:val="0"/>
          <w:numId w:val="2"/>
        </w:numPr>
        <w:spacing w:before="120" w:after="0" w:line="276" w:lineRule="auto"/>
        <w:ind w:left="0" w:right="0" w:firstLine="709"/>
        <w:rPr>
          <w:b/>
          <w:szCs w:val="28"/>
        </w:rPr>
      </w:pPr>
      <w:r w:rsidRPr="0029419E">
        <w:rPr>
          <w:b/>
          <w:szCs w:val="28"/>
        </w:rPr>
        <w:t>Бягане на „Совалка</w:t>
      </w:r>
      <w:r w:rsidR="00704036" w:rsidRPr="0029419E">
        <w:rPr>
          <w:b/>
          <w:szCs w:val="28"/>
        </w:rPr>
        <w:t>“</w:t>
      </w:r>
      <w:r w:rsidRPr="0029419E">
        <w:rPr>
          <w:b/>
          <w:szCs w:val="28"/>
        </w:rPr>
        <w:t xml:space="preserve"> 10х10 м.</w:t>
      </w:r>
    </w:p>
    <w:p w14:paraId="2ED09E67" w14:textId="06E6818C" w:rsidR="001A141A" w:rsidRPr="0029419E" w:rsidRDefault="00971FB5" w:rsidP="00E52F7B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Провежда се на равна площадк</w:t>
      </w:r>
      <w:r w:rsidR="0010224B" w:rsidRPr="0029419E">
        <w:rPr>
          <w:szCs w:val="28"/>
        </w:rPr>
        <w:t>а</w:t>
      </w:r>
      <w:r w:rsidRPr="0029419E">
        <w:rPr>
          <w:szCs w:val="28"/>
        </w:rPr>
        <w:t xml:space="preserve"> ограничена от линии на старта и обръщането на разстояние 10 метра. Но команда „НАПРЕД! (СТАРТ!)</w:t>
      </w:r>
      <w:r w:rsidR="003D5EB3" w:rsidRPr="0029419E">
        <w:rPr>
          <w:szCs w:val="28"/>
        </w:rPr>
        <w:t>“</w:t>
      </w:r>
      <w:r w:rsidRPr="0029419E">
        <w:rPr>
          <w:szCs w:val="28"/>
        </w:rPr>
        <w:t xml:space="preserve"> от висок старт се пробягват 10 метра, допира се земята с крак зад линията на обръщането, пробягва се в обратна посока до линията на старта (10 м), като се</w:t>
      </w:r>
      <w:r w:rsidR="00364AE7" w:rsidRPr="0029419E">
        <w:rPr>
          <w:noProof/>
          <w:szCs w:val="28"/>
        </w:rPr>
        <w:t xml:space="preserve"> </w:t>
      </w:r>
      <w:r w:rsidRPr="0029419E">
        <w:rPr>
          <w:szCs w:val="28"/>
        </w:rPr>
        <w:t>пробягват по същия начин — общо 10 о</w:t>
      </w:r>
      <w:r w:rsidR="009957ED" w:rsidRPr="0029419E">
        <w:rPr>
          <w:szCs w:val="28"/>
        </w:rPr>
        <w:t>т</w:t>
      </w:r>
      <w:r w:rsidRPr="0029419E">
        <w:rPr>
          <w:szCs w:val="28"/>
        </w:rPr>
        <w:t>сечки.</w:t>
      </w:r>
    </w:p>
    <w:p w14:paraId="4B8EF7B9" w14:textId="606E9E1C" w:rsidR="001A141A" w:rsidRPr="0029419E" w:rsidRDefault="00971FB5" w:rsidP="00B3543D">
      <w:pPr>
        <w:pStyle w:val="a5"/>
        <w:numPr>
          <w:ilvl w:val="0"/>
          <w:numId w:val="2"/>
        </w:numPr>
        <w:spacing w:before="120" w:after="0" w:line="276" w:lineRule="auto"/>
        <w:ind w:left="0" w:right="0" w:firstLine="709"/>
        <w:rPr>
          <w:b/>
          <w:szCs w:val="28"/>
        </w:rPr>
      </w:pPr>
      <w:r w:rsidRPr="0029419E">
        <w:rPr>
          <w:b/>
          <w:szCs w:val="28"/>
        </w:rPr>
        <w:t>Крос 1000 м.</w:t>
      </w:r>
    </w:p>
    <w:p w14:paraId="46C2517E" w14:textId="755DB67F" w:rsidR="001A141A" w:rsidRPr="0029419E" w:rsidRDefault="00971FB5" w:rsidP="00B3543D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Изпълняват се на писта или на пресечена местност с произволно покритие. При команда „По местата</w:t>
      </w:r>
      <w:r w:rsidR="00B3543D" w:rsidRPr="0029419E">
        <w:rPr>
          <w:szCs w:val="28"/>
        </w:rPr>
        <w:t>“</w:t>
      </w:r>
      <w:r w:rsidRPr="0029419E">
        <w:rPr>
          <w:szCs w:val="28"/>
        </w:rPr>
        <w:t xml:space="preserve"> подхожда към стартовата линия, без тя да се настьпва. При команда „Готови</w:t>
      </w:r>
      <w:r w:rsidR="00B3543D" w:rsidRPr="0029419E">
        <w:rPr>
          <w:szCs w:val="28"/>
        </w:rPr>
        <w:t>“</w:t>
      </w:r>
      <w:r w:rsidRPr="0029419E">
        <w:rPr>
          <w:szCs w:val="28"/>
        </w:rPr>
        <w:t xml:space="preserve"> </w:t>
      </w:r>
      <w:r w:rsidR="00B3543D" w:rsidRPr="0029419E">
        <w:rPr>
          <w:szCs w:val="28"/>
        </w:rPr>
        <w:t>тежестта</w:t>
      </w:r>
      <w:r w:rsidRPr="0029419E">
        <w:rPr>
          <w:szCs w:val="28"/>
        </w:rPr>
        <w:t xml:space="preserve"> на тялот</w:t>
      </w:r>
      <w:r w:rsidR="00D22F99" w:rsidRPr="0029419E">
        <w:rPr>
          <w:szCs w:val="28"/>
        </w:rPr>
        <w:t>о се пренася на предния крак, ръц</w:t>
      </w:r>
      <w:r w:rsidRPr="0029419E">
        <w:rPr>
          <w:szCs w:val="28"/>
        </w:rPr>
        <w:t>ете се свиват в лактите. При команда „Напред</w:t>
      </w:r>
      <w:r w:rsidR="00B3543D" w:rsidRPr="0029419E">
        <w:rPr>
          <w:szCs w:val="28"/>
        </w:rPr>
        <w:t>“</w:t>
      </w:r>
      <w:r w:rsidRPr="0029419E">
        <w:rPr>
          <w:szCs w:val="28"/>
        </w:rPr>
        <w:t xml:space="preserve"> се бяга.</w:t>
      </w:r>
    </w:p>
    <w:p w14:paraId="27BD2E16" w14:textId="4EB9B3B2" w:rsidR="001A141A" w:rsidRPr="0029419E" w:rsidRDefault="00971FB5" w:rsidP="00B3543D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Ако бягането започне преди командата „Старт“, се отсъжда „Фалстарт</w:t>
      </w:r>
      <w:r w:rsidR="0071615E" w:rsidRPr="0029419E">
        <w:rPr>
          <w:szCs w:val="28"/>
        </w:rPr>
        <w:t>“</w:t>
      </w:r>
      <w:r w:rsidR="00364AE7" w:rsidRPr="0029419E">
        <w:rPr>
          <w:szCs w:val="28"/>
        </w:rPr>
        <w:t xml:space="preserve"> </w:t>
      </w:r>
      <w:r w:rsidRPr="0029419E">
        <w:rPr>
          <w:szCs w:val="28"/>
        </w:rPr>
        <w:t xml:space="preserve">и </w:t>
      </w:r>
      <w:r w:rsidR="00364AE7" w:rsidRPr="0029419E">
        <w:rPr>
          <w:szCs w:val="28"/>
        </w:rPr>
        <w:t xml:space="preserve">всички </w:t>
      </w:r>
      <w:r w:rsidRPr="0029419E">
        <w:rPr>
          <w:szCs w:val="28"/>
        </w:rPr>
        <w:t>кандидати се връщат на изходното положение за повторно стартиране.</w:t>
      </w:r>
    </w:p>
    <w:p w14:paraId="1F9DB745" w14:textId="77777777" w:rsidR="001A141A" w:rsidRPr="0029419E" w:rsidRDefault="00971FB5" w:rsidP="00B3543D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Движението се извършва по определеното трасе. Ако то се напусне или не се измине цялот</w:t>
      </w:r>
      <w:r w:rsidR="00D22F99" w:rsidRPr="0029419E">
        <w:rPr>
          <w:szCs w:val="28"/>
        </w:rPr>
        <w:t>о</w:t>
      </w:r>
      <w:r w:rsidRPr="0029419E">
        <w:rPr>
          <w:szCs w:val="28"/>
        </w:rPr>
        <w:t xml:space="preserve"> разстояние, следва дисквалификация.</w:t>
      </w:r>
    </w:p>
    <w:p w14:paraId="008C8B2A" w14:textId="77777777" w:rsidR="001A141A" w:rsidRPr="0029419E" w:rsidRDefault="00971FB5" w:rsidP="00B3543D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Дисквалификацията означава, че упражнението се смята за неизпълнено и точките за него ще са равни на нула.</w:t>
      </w:r>
    </w:p>
    <w:p w14:paraId="2AC38D78" w14:textId="77777777" w:rsidR="001A141A" w:rsidRPr="0029419E" w:rsidRDefault="00971FB5" w:rsidP="00B3543D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lastRenderedPageBreak/>
        <w:t>По време на бягането не се допуска каквато и да е физическа подкрепа за изпитваните.</w:t>
      </w:r>
    </w:p>
    <w:p w14:paraId="2B170BD0" w14:textId="77777777" w:rsidR="001A141A" w:rsidRPr="0029419E" w:rsidRDefault="00971FB5" w:rsidP="00B3543D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Разрешено</w:t>
      </w:r>
      <w:r w:rsidR="00D22F99" w:rsidRPr="0029419E">
        <w:rPr>
          <w:szCs w:val="28"/>
        </w:rPr>
        <w:t xml:space="preserve"> е подаването на темпо от темполидер, ако няма физически</w:t>
      </w:r>
      <w:r w:rsidRPr="0029419E">
        <w:rPr>
          <w:szCs w:val="28"/>
        </w:rPr>
        <w:t xml:space="preserve"> контакт и това не пречи на останалите кандидати.</w:t>
      </w:r>
      <w:r w:rsidRPr="0029419E">
        <w:rPr>
          <w:noProof/>
          <w:szCs w:val="28"/>
        </w:rPr>
        <w:drawing>
          <wp:inline distT="0" distB="0" distL="0" distR="0" wp14:anchorId="1AE850A7" wp14:editId="5D6ADDA0">
            <wp:extent cx="6099" cy="6097"/>
            <wp:effectExtent l="0" t="0" r="0" b="0"/>
            <wp:docPr id="11169" name="Picture 11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" name="Picture 111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CFA06" w14:textId="77777777" w:rsidR="001A141A" w:rsidRPr="0029419E" w:rsidRDefault="00971FB5" w:rsidP="00B3543D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Времето за пробягване на изп</w:t>
      </w:r>
      <w:r w:rsidR="00D22F99" w:rsidRPr="0029419E">
        <w:rPr>
          <w:szCs w:val="28"/>
        </w:rPr>
        <w:t>и</w:t>
      </w:r>
      <w:r w:rsidRPr="0029419E">
        <w:rPr>
          <w:szCs w:val="28"/>
        </w:rPr>
        <w:t>тната дистанция ще бъде отчетено с пресичането на финалната линия. То ще бъде записано като краен резултат в изпитната ведомост.</w:t>
      </w:r>
    </w:p>
    <w:p w14:paraId="0E809701" w14:textId="77777777" w:rsidR="001A141A" w:rsidRPr="0029419E" w:rsidRDefault="00971FB5" w:rsidP="00B3543D">
      <w:pPr>
        <w:spacing w:after="0" w:line="276" w:lineRule="auto"/>
        <w:ind w:right="0" w:firstLine="709"/>
        <w:rPr>
          <w:szCs w:val="28"/>
        </w:rPr>
      </w:pPr>
      <w:r w:rsidRPr="0029419E">
        <w:rPr>
          <w:szCs w:val="28"/>
        </w:rPr>
        <w:t>Ако независимо по кое време ня</w:t>
      </w:r>
      <w:r w:rsidR="00D22F99" w:rsidRPr="0029419E">
        <w:rPr>
          <w:szCs w:val="28"/>
        </w:rPr>
        <w:t>к</w:t>
      </w:r>
      <w:r w:rsidRPr="0029419E">
        <w:rPr>
          <w:szCs w:val="28"/>
        </w:rPr>
        <w:t>ой почувства неразположение (</w:t>
      </w:r>
      <w:r w:rsidR="00D22F99" w:rsidRPr="0029419E">
        <w:rPr>
          <w:szCs w:val="28"/>
        </w:rPr>
        <w:t>бо</w:t>
      </w:r>
      <w:r w:rsidRPr="0029419E">
        <w:rPr>
          <w:szCs w:val="28"/>
        </w:rPr>
        <w:t>лка в гърдите, недостиг на въздух, световъртеж и др.), трябва незабавно да продължи ходом по най-краткия път к</w:t>
      </w:r>
      <w:r w:rsidR="00D22F99" w:rsidRPr="0029419E">
        <w:rPr>
          <w:szCs w:val="28"/>
        </w:rPr>
        <w:t>ъ</w:t>
      </w:r>
      <w:r w:rsidRPr="0029419E">
        <w:rPr>
          <w:szCs w:val="28"/>
        </w:rPr>
        <w:t>м финала. Не бива да се ляга на земята, освен ако това не е единственият</w:t>
      </w:r>
      <w:r w:rsidR="00930CBC" w:rsidRPr="0029419E">
        <w:rPr>
          <w:szCs w:val="28"/>
        </w:rPr>
        <w:t xml:space="preserve"> </w:t>
      </w:r>
      <w:r w:rsidRPr="0029419E">
        <w:rPr>
          <w:szCs w:val="28"/>
        </w:rPr>
        <w:t>изхо</w:t>
      </w:r>
      <w:r w:rsidR="00930CBC" w:rsidRPr="0029419E">
        <w:rPr>
          <w:szCs w:val="28"/>
        </w:rPr>
        <w:t>д</w:t>
      </w:r>
      <w:r w:rsidRPr="0029419E">
        <w:rPr>
          <w:szCs w:val="28"/>
        </w:rPr>
        <w:t xml:space="preserve"> в ситуацията. Веднага ще бъде оказана медицинска помощ.</w:t>
      </w:r>
    </w:p>
    <w:p w14:paraId="4235D338" w14:textId="452F8064" w:rsidR="0012426D" w:rsidRPr="0029419E" w:rsidRDefault="00971FB5" w:rsidP="00E52F7B">
      <w:pPr>
        <w:spacing w:after="0" w:line="276" w:lineRule="auto"/>
        <w:ind w:right="0" w:firstLine="709"/>
        <w:rPr>
          <w:color w:val="FFFFFF" w:themeColor="background1"/>
          <w:sz w:val="32"/>
          <w:szCs w:val="24"/>
        </w:rPr>
      </w:pPr>
      <w:r w:rsidRPr="0029419E">
        <w:rPr>
          <w:szCs w:val="28"/>
        </w:rPr>
        <w:t>А</w:t>
      </w:r>
      <w:r w:rsidR="00930CBC" w:rsidRPr="0029419E">
        <w:rPr>
          <w:szCs w:val="28"/>
        </w:rPr>
        <w:t>ко</w:t>
      </w:r>
      <w:r w:rsidRPr="0029419E">
        <w:rPr>
          <w:szCs w:val="28"/>
        </w:rPr>
        <w:t xml:space="preserve"> упражнението не може да б</w:t>
      </w:r>
      <w:r w:rsidR="00930CBC" w:rsidRPr="0029419E">
        <w:rPr>
          <w:szCs w:val="28"/>
        </w:rPr>
        <w:t>ъ</w:t>
      </w:r>
      <w:r w:rsidRPr="0029419E">
        <w:rPr>
          <w:szCs w:val="28"/>
        </w:rPr>
        <w:t>де завършено поради травма, получена по в</w:t>
      </w:r>
      <w:r w:rsidR="00930CBC" w:rsidRPr="0029419E">
        <w:rPr>
          <w:szCs w:val="28"/>
        </w:rPr>
        <w:t>реме на изпълнението, то ще се с</w:t>
      </w:r>
      <w:r w:rsidRPr="0029419E">
        <w:rPr>
          <w:szCs w:val="28"/>
        </w:rPr>
        <w:t>мята за неизпълнено и точките ще са равни на нула.</w:t>
      </w:r>
      <w:r w:rsidR="0012426D" w:rsidRPr="0029419E">
        <w:rPr>
          <w:color w:val="FFFFFF" w:themeColor="background1"/>
          <w:szCs w:val="28"/>
        </w:rPr>
        <w:t xml:space="preserve"> </w:t>
      </w:r>
      <w:r w:rsidR="004475B4" w:rsidRPr="0029419E">
        <w:rPr>
          <w:color w:val="FFFFFF" w:themeColor="background1"/>
          <w:szCs w:val="28"/>
        </w:rPr>
        <w:t xml:space="preserve">ы </w:t>
      </w:r>
      <w:r w:rsidR="00364AE7" w:rsidRPr="0029419E">
        <w:rPr>
          <w:color w:val="FFFFFF" w:themeColor="background1"/>
          <w:szCs w:val="28"/>
        </w:rPr>
        <w:t xml:space="preserve">• </w:t>
      </w:r>
    </w:p>
    <w:sectPr w:rsidR="0012426D" w:rsidRPr="0029419E" w:rsidSect="00B764FF">
      <w:footerReference w:type="even" r:id="rId13"/>
      <w:footerReference w:type="default" r:id="rId14"/>
      <w:footerReference w:type="first" r:id="rId15"/>
      <w:pgSz w:w="11900" w:h="16840" w:code="9"/>
      <w:pgMar w:top="1021" w:right="454" w:bottom="102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6E5C" w14:textId="77777777" w:rsidR="00313C36" w:rsidRDefault="00313C36">
      <w:pPr>
        <w:spacing w:after="0" w:line="240" w:lineRule="auto"/>
      </w:pPr>
      <w:r>
        <w:separator/>
      </w:r>
    </w:p>
  </w:endnote>
  <w:endnote w:type="continuationSeparator" w:id="0">
    <w:p w14:paraId="1F132763" w14:textId="77777777" w:rsidR="00313C36" w:rsidRDefault="0031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B89C" w14:textId="77777777" w:rsidR="001A141A" w:rsidRDefault="001A141A">
    <w:pPr>
      <w:spacing w:after="160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3565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4"/>
            <w:szCs w:val="24"/>
          </w:rPr>
        </w:sdtEndPr>
        <w:sdtContent>
          <w:p w14:paraId="7B42014A" w14:textId="60D73482" w:rsidR="00E52F7B" w:rsidRPr="00E52F7B" w:rsidRDefault="00E52F7B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2F7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52F7B">
              <w:rPr>
                <w:rFonts w:ascii="Times New Roman" w:hAnsi="Times New Roman"/>
                <w:sz w:val="24"/>
                <w:szCs w:val="24"/>
              </w:rPr>
              <w:instrText>PAGE</w:instrText>
            </w:r>
            <w:r w:rsidRPr="00E52F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52F7B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E52F7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52F7B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52F7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52F7B">
              <w:rPr>
                <w:rFonts w:ascii="Times New Roman" w:hAnsi="Times New Roman"/>
                <w:sz w:val="24"/>
                <w:szCs w:val="24"/>
              </w:rPr>
              <w:instrText>NUMPAGES</w:instrText>
            </w:r>
            <w:r w:rsidRPr="00E52F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52F7B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E52F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39E0" w14:textId="77777777" w:rsidR="001A141A" w:rsidRDefault="001A141A">
    <w:pPr>
      <w:spacing w:after="160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9C40" w14:textId="77777777" w:rsidR="00313C36" w:rsidRDefault="00313C36">
      <w:pPr>
        <w:spacing w:after="0" w:line="240" w:lineRule="auto"/>
      </w:pPr>
      <w:r>
        <w:separator/>
      </w:r>
    </w:p>
  </w:footnote>
  <w:footnote w:type="continuationSeparator" w:id="0">
    <w:p w14:paraId="7615F14B" w14:textId="77777777" w:rsidR="00313C36" w:rsidRDefault="00313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B8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184CA7"/>
    <w:multiLevelType w:val="hybridMultilevel"/>
    <w:tmpl w:val="AA98341C"/>
    <w:lvl w:ilvl="0" w:tplc="A2CCD31C">
      <w:start w:val="4"/>
      <w:numFmt w:val="decimal"/>
      <w:lvlText w:val="%1.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C8E738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9C8528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FA95B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CE79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061750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6694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3A040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3C3B5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8A1FA4"/>
    <w:multiLevelType w:val="hybridMultilevel"/>
    <w:tmpl w:val="42AA060C"/>
    <w:lvl w:ilvl="0" w:tplc="B8BEF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2146374">
    <w:abstractNumId w:val="1"/>
  </w:num>
  <w:num w:numId="2" w16cid:durableId="1186598378">
    <w:abstractNumId w:val="0"/>
  </w:num>
  <w:num w:numId="3" w16cid:durableId="29002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1A"/>
    <w:rsid w:val="00030ECA"/>
    <w:rsid w:val="00092EE9"/>
    <w:rsid w:val="000F6AC2"/>
    <w:rsid w:val="0010224B"/>
    <w:rsid w:val="0012426D"/>
    <w:rsid w:val="001A141A"/>
    <w:rsid w:val="001D2CFE"/>
    <w:rsid w:val="002212B1"/>
    <w:rsid w:val="0027259A"/>
    <w:rsid w:val="0029419E"/>
    <w:rsid w:val="002C3C99"/>
    <w:rsid w:val="00313C36"/>
    <w:rsid w:val="00364AE7"/>
    <w:rsid w:val="003D5EB3"/>
    <w:rsid w:val="004323A2"/>
    <w:rsid w:val="004475B4"/>
    <w:rsid w:val="004941F6"/>
    <w:rsid w:val="004C53BD"/>
    <w:rsid w:val="0051236E"/>
    <w:rsid w:val="00516513"/>
    <w:rsid w:val="00535E10"/>
    <w:rsid w:val="005A3709"/>
    <w:rsid w:val="005E66C8"/>
    <w:rsid w:val="00601421"/>
    <w:rsid w:val="00625A73"/>
    <w:rsid w:val="00636AE6"/>
    <w:rsid w:val="00657097"/>
    <w:rsid w:val="006830C3"/>
    <w:rsid w:val="006916E5"/>
    <w:rsid w:val="006D2854"/>
    <w:rsid w:val="00704036"/>
    <w:rsid w:val="0071615E"/>
    <w:rsid w:val="007B3BDD"/>
    <w:rsid w:val="007C1897"/>
    <w:rsid w:val="00806F58"/>
    <w:rsid w:val="008B5A01"/>
    <w:rsid w:val="00905E88"/>
    <w:rsid w:val="00930CBC"/>
    <w:rsid w:val="00971FB5"/>
    <w:rsid w:val="009957ED"/>
    <w:rsid w:val="00A6429D"/>
    <w:rsid w:val="00A81455"/>
    <w:rsid w:val="00AA4A9B"/>
    <w:rsid w:val="00B04DE2"/>
    <w:rsid w:val="00B3543D"/>
    <w:rsid w:val="00B764FF"/>
    <w:rsid w:val="00B90508"/>
    <w:rsid w:val="00BB71F5"/>
    <w:rsid w:val="00BD56C6"/>
    <w:rsid w:val="00C11F7A"/>
    <w:rsid w:val="00C250C3"/>
    <w:rsid w:val="00C40786"/>
    <w:rsid w:val="00D22F99"/>
    <w:rsid w:val="00D5394A"/>
    <w:rsid w:val="00DD0547"/>
    <w:rsid w:val="00E52F7B"/>
    <w:rsid w:val="00E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42EB0"/>
  <w15:docId w15:val="{2E090B83-4AC4-410B-A62F-A88C43C4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/>
      <w:ind w:right="163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/>
      <w:ind w:left="1008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C25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250C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7C189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35E10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  <w:lang w:val="en-US" w:eastAsia="en-US"/>
    </w:rPr>
  </w:style>
  <w:style w:type="character" w:customStyle="1" w:styleId="a7">
    <w:name w:val="Долен колонтитул Знак"/>
    <w:basedOn w:val="a0"/>
    <w:link w:val="a6"/>
    <w:uiPriority w:val="99"/>
    <w:rsid w:val="00535E10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A569-76C6-4D82-B482-48B12685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Kirilov</dc:creator>
  <cp:keywords/>
  <cp:lastModifiedBy>Genchev</cp:lastModifiedBy>
  <cp:revision>6</cp:revision>
  <cp:lastPrinted>2026-02-17T07:23:00Z</cp:lastPrinted>
  <dcterms:created xsi:type="dcterms:W3CDTF">2026-02-16T12:45:00Z</dcterms:created>
  <dcterms:modified xsi:type="dcterms:W3CDTF">2026-02-17T07:24:00Z</dcterms:modified>
</cp:coreProperties>
</file>